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6" w:type="dxa"/>
          <w:left w:w="86" w:type="dxa"/>
          <w:bottom w:w="86" w:type="dxa"/>
          <w:right w:w="86" w:type="dxa"/>
        </w:tblCellMar>
        <w:tblLook w:val="04A0" w:firstRow="1" w:lastRow="0" w:firstColumn="1" w:lastColumn="0" w:noHBand="0" w:noVBand="1"/>
      </w:tblPr>
      <w:tblGrid>
        <w:gridCol w:w="7128"/>
        <w:gridCol w:w="2070"/>
        <w:gridCol w:w="3240"/>
        <w:gridCol w:w="2178"/>
      </w:tblGrid>
      <w:tr w:rsidR="004A2A59" w:rsidRPr="00EC7031" w14:paraId="0274216E" w14:textId="77777777" w:rsidTr="00DD403E">
        <w:trPr>
          <w:trHeight w:val="102"/>
          <w:jc w:val="center"/>
        </w:trPr>
        <w:tc>
          <w:tcPr>
            <w:tcW w:w="71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B792D4" w14:textId="77777777" w:rsidR="004079F0" w:rsidRPr="004A2A59" w:rsidRDefault="00B42EF7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 xml:space="preserve">ABE TRANSITIONS </w:t>
            </w:r>
            <w:r w:rsidR="00056D2B" w:rsidRPr="004A2A59">
              <w:rPr>
                <w:rFonts w:asciiTheme="minorHAnsi" w:hAnsiTheme="minorHAnsi"/>
                <w:b/>
                <w:sz w:val="20"/>
                <w:szCs w:val="20"/>
              </w:rPr>
              <w:t>REGIO</w:t>
            </w:r>
            <w:r w:rsidR="004079F0" w:rsidRPr="004A2A59"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891C7" w14:textId="77777777" w:rsidR="004079F0" w:rsidRPr="004A2A59" w:rsidRDefault="004079F0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NAME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4D5311" w14:textId="77777777" w:rsidR="004079F0" w:rsidRPr="004A2A59" w:rsidRDefault="00B42EF7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E</w:t>
            </w:r>
            <w:r w:rsidR="00C60C1B" w:rsidRPr="004A2A59">
              <w:rPr>
                <w:rFonts w:asciiTheme="minorHAnsi" w:hAnsiTheme="minorHAnsi"/>
                <w:b/>
                <w:sz w:val="20"/>
                <w:szCs w:val="20"/>
              </w:rPr>
              <w:t xml:space="preserve">MAIL </w:t>
            </w:r>
            <w:r w:rsidR="004079F0" w:rsidRPr="004A2A59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786981" w14:textId="77777777" w:rsidR="00C60C1B" w:rsidRPr="004A2A59" w:rsidRDefault="004079F0" w:rsidP="004079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4A2A59">
              <w:rPr>
                <w:rFonts w:asciiTheme="minorHAnsi" w:hAnsiTheme="minorHAnsi"/>
                <w:b/>
                <w:sz w:val="20"/>
                <w:szCs w:val="20"/>
              </w:rPr>
              <w:t>RTC PHONE</w:t>
            </w:r>
          </w:p>
        </w:tc>
      </w:tr>
      <w:tr w:rsidR="004A2A59" w:rsidRPr="00EC7031" w14:paraId="32D5FB6F" w14:textId="77777777" w:rsidTr="00DD403E">
        <w:trPr>
          <w:jc w:val="center"/>
        </w:trPr>
        <w:tc>
          <w:tcPr>
            <w:tcW w:w="7128" w:type="dxa"/>
            <w:tcBorders>
              <w:top w:val="single" w:sz="4" w:space="0" w:color="auto"/>
            </w:tcBorders>
          </w:tcPr>
          <w:p w14:paraId="3C3328D7" w14:textId="77777777" w:rsidR="004079F0" w:rsidRPr="004A2A59" w:rsidRDefault="004079F0" w:rsidP="00087DF0">
            <w:pPr>
              <w:tabs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Northwest</w:t>
            </w:r>
            <w:r w:rsidR="00EC7031" w:rsidRPr="004A2A59">
              <w:rPr>
                <w:rFonts w:asciiTheme="minorHAnsi" w:hAnsiTheme="minorHAnsi"/>
                <w:b/>
                <w:sz w:val="20"/>
                <w:szCs w:val="24"/>
              </w:rPr>
              <w:t xml:space="preserve"> Region</w:t>
            </w:r>
          </w:p>
          <w:p w14:paraId="11B29C93" w14:textId="2CA259EA" w:rsidR="004079F0" w:rsidRPr="004A2A59" w:rsidRDefault="00F8548E" w:rsidP="00B94CE5">
            <w:pPr>
              <w:tabs>
                <w:tab w:val="left" w:pos="195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 xml:space="preserve">Alexandria, </w:t>
            </w:r>
            <w:r w:rsidR="004079F0" w:rsidRPr="004A2A59">
              <w:rPr>
                <w:rFonts w:asciiTheme="minorHAnsi" w:hAnsiTheme="minorHAnsi"/>
                <w:sz w:val="20"/>
              </w:rPr>
              <w:t>Brainerd, Cass Lake</w:t>
            </w:r>
            <w:r w:rsidR="00625C8B" w:rsidRPr="004A2A59">
              <w:rPr>
                <w:rFonts w:asciiTheme="minorHAnsi" w:hAnsiTheme="minorHAnsi"/>
                <w:sz w:val="20"/>
              </w:rPr>
              <w:t>-</w:t>
            </w:r>
            <w:proofErr w:type="spellStart"/>
            <w:r w:rsidR="00774217" w:rsidRPr="004A2A59">
              <w:rPr>
                <w:rFonts w:asciiTheme="minorHAnsi" w:hAnsiTheme="minorHAnsi"/>
                <w:sz w:val="20"/>
              </w:rPr>
              <w:t>Bena</w:t>
            </w:r>
            <w:proofErr w:type="spellEnd"/>
            <w:r w:rsidR="00774217" w:rsidRPr="004A2A59">
              <w:rPr>
                <w:rFonts w:asciiTheme="minorHAnsi" w:hAnsiTheme="minorHAnsi"/>
                <w:sz w:val="20"/>
              </w:rPr>
              <w:t xml:space="preserve"> Schools</w:t>
            </w:r>
            <w:r w:rsidR="004079F0" w:rsidRPr="004A2A59">
              <w:rPr>
                <w:rFonts w:asciiTheme="minorHAnsi" w:hAnsiTheme="minorHAnsi"/>
                <w:sz w:val="20"/>
              </w:rPr>
              <w:t>,</w:t>
            </w:r>
            <w:r w:rsidR="00056D2B" w:rsidRPr="004A2A59">
              <w:rPr>
                <w:rFonts w:asciiTheme="minorHAnsi" w:hAnsiTheme="minorHAnsi"/>
                <w:sz w:val="20"/>
              </w:rPr>
              <w:t xml:space="preserve"> Detroit Lakes, </w:t>
            </w:r>
            <w:r w:rsidR="00B55C81" w:rsidRPr="004A2A59">
              <w:rPr>
                <w:rFonts w:asciiTheme="minorHAnsi" w:hAnsiTheme="minorHAnsi"/>
                <w:sz w:val="20"/>
              </w:rPr>
              <w:t xml:space="preserve">Moorhead, </w:t>
            </w:r>
            <w:r w:rsidR="001D5EEB" w:rsidRPr="004A2A59">
              <w:rPr>
                <w:rFonts w:asciiTheme="minorHAnsi" w:hAnsiTheme="minorHAnsi"/>
                <w:sz w:val="20"/>
              </w:rPr>
              <w:t>*</w:t>
            </w:r>
            <w:r w:rsidR="00651DCA" w:rsidRPr="004A2A59">
              <w:rPr>
                <w:rFonts w:asciiTheme="minorHAnsi" w:hAnsiTheme="minorHAnsi"/>
                <w:sz w:val="20"/>
              </w:rPr>
              <w:t>Northwest Service Cooperative</w:t>
            </w:r>
            <w:r w:rsidR="00B94CE5">
              <w:rPr>
                <w:rFonts w:asciiTheme="minorHAnsi" w:hAnsiTheme="minorHAnsi"/>
                <w:sz w:val="20"/>
              </w:rPr>
              <w:t>, Red Lake Band</w:t>
            </w:r>
            <w:r w:rsidR="00141992">
              <w:rPr>
                <w:rFonts w:asciiTheme="minorHAnsi" w:hAnsiTheme="minorHAnsi"/>
                <w:sz w:val="20"/>
              </w:rPr>
              <w:t xml:space="preserve"> of Chippewa Indians</w:t>
            </w:r>
            <w:r w:rsidR="00056D2B" w:rsidRPr="004A2A59">
              <w:rPr>
                <w:rFonts w:asciiTheme="minorHAnsi" w:hAnsiTheme="minorHAnsi"/>
                <w:sz w:val="20"/>
              </w:rPr>
              <w:t>,</w:t>
            </w:r>
            <w:r w:rsidR="002B268B" w:rsidRPr="004A2A59">
              <w:rPr>
                <w:rFonts w:asciiTheme="minorHAnsi" w:hAnsiTheme="minorHAnsi"/>
                <w:sz w:val="20"/>
              </w:rPr>
              <w:t xml:space="preserve"> </w:t>
            </w:r>
            <w:r w:rsidR="00B55C81" w:rsidRPr="004A2A59">
              <w:rPr>
                <w:rFonts w:asciiTheme="minorHAnsi" w:hAnsiTheme="minorHAnsi"/>
                <w:sz w:val="20"/>
              </w:rPr>
              <w:t>Tri-County</w:t>
            </w:r>
            <w:r w:rsidR="00C32E8A">
              <w:rPr>
                <w:rFonts w:asciiTheme="minorHAnsi" w:hAnsiTheme="minorHAnsi"/>
                <w:sz w:val="20"/>
              </w:rPr>
              <w:t xml:space="preserve"> Community Corrections</w:t>
            </w:r>
            <w:r w:rsidR="00056D2B" w:rsidRPr="004A2A59">
              <w:rPr>
                <w:rFonts w:asciiTheme="minorHAnsi" w:hAnsiTheme="minorHAnsi"/>
                <w:sz w:val="20"/>
              </w:rPr>
              <w:t xml:space="preserve">, </w:t>
            </w:r>
            <w:r w:rsidR="00B55C81" w:rsidRPr="004A2A59">
              <w:rPr>
                <w:rFonts w:asciiTheme="minorHAnsi" w:hAnsiTheme="minorHAnsi"/>
                <w:sz w:val="20"/>
              </w:rPr>
              <w:t>White Earth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0C2D5D11" w14:textId="77777777" w:rsidR="004079F0" w:rsidRPr="004A2A59" w:rsidRDefault="004079F0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 xml:space="preserve">Russ </w:t>
            </w:r>
            <w:r w:rsidR="004F7069" w:rsidRPr="004A2A59">
              <w:rPr>
                <w:rFonts w:asciiTheme="minorHAnsi" w:hAnsiTheme="minorHAnsi"/>
                <w:sz w:val="20"/>
                <w:szCs w:val="20"/>
              </w:rPr>
              <w:t>Fraenkel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4358085A" w14:textId="77777777" w:rsidR="004079F0" w:rsidRPr="004A2A59" w:rsidRDefault="00AE03B3" w:rsidP="00087DF0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hyperlink r:id="rId8" w:history="1">
              <w:r w:rsidR="00F87716" w:rsidRPr="004A2A59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rwfraenkel@gmail.com</w:t>
              </w:r>
            </w:hyperlink>
          </w:p>
        </w:tc>
        <w:tc>
          <w:tcPr>
            <w:tcW w:w="2178" w:type="dxa"/>
            <w:tcBorders>
              <w:top w:val="single" w:sz="4" w:space="0" w:color="auto"/>
            </w:tcBorders>
          </w:tcPr>
          <w:p w14:paraId="234540DC" w14:textId="77777777" w:rsidR="004079F0" w:rsidRPr="004A2A59" w:rsidRDefault="004F7069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651-253-9438</w:t>
            </w:r>
          </w:p>
        </w:tc>
      </w:tr>
      <w:tr w:rsidR="004A2A59" w:rsidRPr="00EC7031" w14:paraId="2B47FF27" w14:textId="77777777" w:rsidTr="00DD403E">
        <w:trPr>
          <w:trHeight w:val="415"/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561B9E0D" w14:textId="77777777" w:rsidR="004079F0" w:rsidRPr="004A2A59" w:rsidRDefault="00A5187D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Northeast</w:t>
            </w:r>
            <w:r w:rsidR="00EC7031" w:rsidRPr="004A2A59">
              <w:rPr>
                <w:rFonts w:asciiTheme="minorHAnsi" w:hAnsiTheme="minorHAnsi"/>
                <w:b/>
                <w:sz w:val="20"/>
                <w:szCs w:val="24"/>
              </w:rPr>
              <w:t xml:space="preserve"> Region</w:t>
            </w:r>
          </w:p>
          <w:p w14:paraId="7C8B328F" w14:textId="481C1693" w:rsidR="00A5187D" w:rsidRPr="004A2A59" w:rsidRDefault="001D5EEB" w:rsidP="00087DF0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*</w:t>
            </w:r>
            <w:r w:rsidR="00A5187D" w:rsidRPr="004A2A59">
              <w:rPr>
                <w:rFonts w:asciiTheme="minorHAnsi" w:hAnsiTheme="minorHAnsi"/>
                <w:sz w:val="20"/>
              </w:rPr>
              <w:t>A</w:t>
            </w:r>
            <w:r w:rsidR="00605B6A" w:rsidRPr="004A2A59">
              <w:rPr>
                <w:rFonts w:asciiTheme="minorHAnsi" w:hAnsiTheme="minorHAnsi"/>
                <w:sz w:val="20"/>
              </w:rPr>
              <w:t xml:space="preserve">rrowhead </w:t>
            </w:r>
            <w:r w:rsidR="00A5187D" w:rsidRPr="004A2A59">
              <w:rPr>
                <w:rFonts w:asciiTheme="minorHAnsi" w:hAnsiTheme="minorHAnsi"/>
                <w:sz w:val="20"/>
              </w:rPr>
              <w:t>E</w:t>
            </w:r>
            <w:r w:rsidR="00605B6A" w:rsidRPr="004A2A59">
              <w:rPr>
                <w:rFonts w:asciiTheme="minorHAnsi" w:hAnsiTheme="minorHAnsi"/>
                <w:sz w:val="20"/>
              </w:rPr>
              <w:t xml:space="preserve">conomic Opportunity </w:t>
            </w:r>
            <w:r w:rsidR="00A5187D" w:rsidRPr="004A2A59">
              <w:rPr>
                <w:rFonts w:asciiTheme="minorHAnsi" w:hAnsiTheme="minorHAnsi"/>
                <w:sz w:val="20"/>
              </w:rPr>
              <w:t>A</w:t>
            </w:r>
            <w:r w:rsidR="00605B6A" w:rsidRPr="004A2A59">
              <w:rPr>
                <w:rFonts w:asciiTheme="minorHAnsi" w:hAnsiTheme="minorHAnsi"/>
                <w:sz w:val="20"/>
              </w:rPr>
              <w:t>gency</w:t>
            </w:r>
            <w:r w:rsidR="00D03988">
              <w:rPr>
                <w:rFonts w:asciiTheme="minorHAnsi" w:hAnsiTheme="minorHAnsi"/>
                <w:sz w:val="20"/>
              </w:rPr>
              <w:t xml:space="preserve"> (AEOA)</w:t>
            </w:r>
            <w:r w:rsidR="00A5187D" w:rsidRPr="004A2A59">
              <w:rPr>
                <w:rFonts w:asciiTheme="minorHAnsi" w:hAnsiTheme="minorHAnsi"/>
                <w:sz w:val="20"/>
              </w:rPr>
              <w:t>, Duluth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D648C86" w14:textId="77777777" w:rsidR="00A5187D" w:rsidRDefault="00D03988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Tracy Chase</w:t>
            </w:r>
          </w:p>
          <w:p w14:paraId="6CE39015" w14:textId="322DEBAE" w:rsidR="005D1FD1" w:rsidRPr="00141992" w:rsidRDefault="005D1FD1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D1FD1">
              <w:rPr>
                <w:rFonts w:asciiTheme="minorHAnsi" w:hAnsiTheme="minorHAnsi"/>
                <w:sz w:val="20"/>
                <w:szCs w:val="20"/>
              </w:rPr>
              <w:t>Angie Frank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9893C65" w14:textId="651B3ADF" w:rsidR="001D2219" w:rsidRPr="005D1FD1" w:rsidRDefault="00AE03B3" w:rsidP="00087DF0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hyperlink r:id="rId9" w:history="1">
              <w:r w:rsidR="005D1FD1" w:rsidRPr="005D1FD1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tracy.chase@aeoa.org</w:t>
              </w:r>
            </w:hyperlink>
          </w:p>
          <w:p w14:paraId="45DD711F" w14:textId="39E09560" w:rsidR="005D1FD1" w:rsidRPr="00C515DB" w:rsidRDefault="005D1FD1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5D1FD1">
              <w:rPr>
                <w:rFonts w:asciiTheme="minorHAnsi" w:hAnsiTheme="minorHAnsi"/>
                <w:sz w:val="20"/>
                <w:szCs w:val="20"/>
              </w:rPr>
              <w:t>angie.frank@isd709.org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C007CC6" w14:textId="77777777" w:rsidR="005D1FD1" w:rsidRDefault="00D03988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218-259-4524</w:t>
            </w:r>
          </w:p>
          <w:p w14:paraId="54D9315F" w14:textId="1E40C22E" w:rsidR="00B965EA" w:rsidRPr="005D1FD1" w:rsidRDefault="00B965EA" w:rsidP="00087DF0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B965EA">
              <w:rPr>
                <w:rFonts w:asciiTheme="minorHAnsi" w:hAnsiTheme="minorHAnsi"/>
                <w:sz w:val="20"/>
                <w:szCs w:val="20"/>
              </w:rPr>
              <w:t>218-336-8790</w:t>
            </w:r>
          </w:p>
        </w:tc>
      </w:tr>
      <w:tr w:rsidR="00DD403E" w:rsidRPr="00EC7031" w14:paraId="491D1C26" w14:textId="77777777" w:rsidTr="00DD403E">
        <w:trPr>
          <w:jc w:val="center"/>
        </w:trPr>
        <w:tc>
          <w:tcPr>
            <w:tcW w:w="7128" w:type="dxa"/>
          </w:tcPr>
          <w:p w14:paraId="04143564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Mid-Central Region</w:t>
            </w:r>
          </w:p>
          <w:p w14:paraId="1650F5FA" w14:textId="017B6E4E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*Central Minnesota St. Cloud</w:t>
            </w:r>
            <w:r w:rsidR="00F948D4">
              <w:rPr>
                <w:rFonts w:asciiTheme="minorHAnsi" w:hAnsiTheme="minorHAnsi"/>
                <w:sz w:val="20"/>
              </w:rPr>
              <w:t>, Mille Lacs Band of Ojibwe</w:t>
            </w:r>
          </w:p>
        </w:tc>
        <w:tc>
          <w:tcPr>
            <w:tcW w:w="2070" w:type="dxa"/>
          </w:tcPr>
          <w:p w14:paraId="05D63F13" w14:textId="4FEAB3CE" w:rsidR="00B965EA" w:rsidRPr="004A2A59" w:rsidRDefault="00F948D4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Caroline Nerhus</w:t>
            </w:r>
          </w:p>
        </w:tc>
        <w:tc>
          <w:tcPr>
            <w:tcW w:w="3240" w:type="dxa"/>
          </w:tcPr>
          <w:p w14:paraId="0365D558" w14:textId="3BD912E8" w:rsidR="00B965EA" w:rsidRPr="00F948D4" w:rsidRDefault="00F948D4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F948D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caroline.nerhus@isd742.org</w:t>
            </w:r>
          </w:p>
        </w:tc>
        <w:tc>
          <w:tcPr>
            <w:tcW w:w="2178" w:type="dxa"/>
          </w:tcPr>
          <w:p w14:paraId="0CFFB706" w14:textId="38EBBBFD" w:rsidR="00B965EA" w:rsidRPr="00F948D4" w:rsidRDefault="00F948D4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F948D4">
              <w:rPr>
                <w:rFonts w:asciiTheme="minorHAnsi" w:eastAsia="Times New Roman" w:hAnsiTheme="minorHAnsi" w:cstheme="minorHAnsi"/>
                <w:iCs/>
                <w:sz w:val="20"/>
                <w:szCs w:val="20"/>
              </w:rPr>
              <w:t>320-370-8226</w:t>
            </w:r>
          </w:p>
        </w:tc>
      </w:tr>
      <w:tr w:rsidR="00DD403E" w:rsidRPr="00EC7031" w14:paraId="11685632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7CCDB5C4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West Metro Region</w:t>
            </w:r>
          </w:p>
          <w:p w14:paraId="7AC329D8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Anoka-Hennepin, Bloomington, Carver-Scott, *Hopkins, Osseo, Robbinsdale, WEST ABE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C29373C" w14:textId="3FFFA66F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Patrick Hobot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4438C4B3" w14:textId="79AB6825" w:rsidR="00DD403E" w:rsidRPr="00B965EA" w:rsidRDefault="00AE03B3" w:rsidP="00DD403E">
            <w:pPr>
              <w:rPr>
                <w:rFonts w:asciiTheme="minorHAnsi" w:hAnsiTheme="minorHAnsi"/>
                <w:color w:val="262626" w:themeColor="text1" w:themeTint="D9"/>
                <w:sz w:val="20"/>
                <w:szCs w:val="20"/>
              </w:rPr>
            </w:pPr>
            <w:hyperlink r:id="rId10" w:history="1">
              <w:r w:rsidR="00B965EA" w:rsidRPr="00B965EA">
                <w:rPr>
                  <w:rStyle w:val="Hyperlink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patrick.hobot@ahschools.org</w:t>
              </w:r>
            </w:hyperlink>
          </w:p>
        </w:tc>
        <w:tc>
          <w:tcPr>
            <w:tcW w:w="2178" w:type="dxa"/>
            <w:shd w:val="clear" w:color="auto" w:fill="D9D9D9" w:themeFill="background1" w:themeFillShade="D9"/>
          </w:tcPr>
          <w:p w14:paraId="50DEE0F1" w14:textId="3FDC1A5A" w:rsidR="00DD403E" w:rsidRPr="004A2A59" w:rsidRDefault="00DD403E" w:rsidP="00DD40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763-576-7845</w:t>
            </w:r>
          </w:p>
        </w:tc>
      </w:tr>
      <w:tr w:rsidR="00DD403E" w:rsidRPr="00EC7031" w14:paraId="748398F8" w14:textId="77777777" w:rsidTr="00DD403E">
        <w:trPr>
          <w:jc w:val="center"/>
        </w:trPr>
        <w:tc>
          <w:tcPr>
            <w:tcW w:w="7128" w:type="dxa"/>
          </w:tcPr>
          <w:p w14:paraId="6ABF6B11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East Metro Region</w:t>
            </w:r>
          </w:p>
          <w:p w14:paraId="4C7B6023" w14:textId="7A7919C8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Burnsville, Farmington, Lakeville, *Metro</w:t>
            </w:r>
            <w:r w:rsidRPr="004A2A59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4A2A59">
              <w:rPr>
                <w:rFonts w:asciiTheme="minorHAnsi" w:hAnsiTheme="minorHAnsi"/>
                <w:sz w:val="20"/>
              </w:rPr>
              <w:t>East, Rosemount-Apple Valley-Eagan, South St. Paul, South Washington County</w:t>
            </w:r>
          </w:p>
        </w:tc>
        <w:tc>
          <w:tcPr>
            <w:tcW w:w="2070" w:type="dxa"/>
          </w:tcPr>
          <w:p w14:paraId="661F6D6F" w14:textId="31AC7AF0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95F3D">
              <w:rPr>
                <w:rFonts w:asciiTheme="minorHAnsi" w:hAnsiTheme="minorHAnsi" w:cstheme="minorHAnsi"/>
                <w:sz w:val="20"/>
                <w:szCs w:val="20"/>
              </w:rPr>
              <w:t>Carly Voshell</w:t>
            </w:r>
          </w:p>
        </w:tc>
        <w:tc>
          <w:tcPr>
            <w:tcW w:w="3240" w:type="dxa"/>
          </w:tcPr>
          <w:p w14:paraId="0BACCE8B" w14:textId="03D6017F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595F3D">
              <w:rPr>
                <w:rFonts w:asciiTheme="minorHAnsi" w:hAnsiTheme="minorHAnsi" w:cstheme="minorHAnsi"/>
                <w:sz w:val="20"/>
                <w:szCs w:val="20"/>
              </w:rPr>
              <w:t>cvoshell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@isd622.org</w:t>
            </w:r>
          </w:p>
        </w:tc>
        <w:tc>
          <w:tcPr>
            <w:tcW w:w="2178" w:type="dxa"/>
          </w:tcPr>
          <w:p w14:paraId="625BBD8C" w14:textId="520F1DB5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C515DB">
              <w:rPr>
                <w:rFonts w:asciiTheme="minorHAnsi" w:hAnsiTheme="minorHAnsi"/>
                <w:sz w:val="20"/>
                <w:szCs w:val="20"/>
              </w:rPr>
              <w:t>651 748-6220  </w:t>
            </w:r>
          </w:p>
        </w:tc>
      </w:tr>
      <w:tr w:rsidR="00DD403E" w:rsidRPr="00EC7031" w14:paraId="704E32FD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77905E9F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b/>
                <w:sz w:val="20"/>
              </w:rPr>
              <w:t>Southwest Region</w:t>
            </w:r>
          </w:p>
          <w:p w14:paraId="788AF5C4" w14:textId="77777777" w:rsidR="00DD403E" w:rsidRPr="004A2A59" w:rsidRDefault="00DD403E" w:rsidP="00DD403E">
            <w:pPr>
              <w:tabs>
                <w:tab w:val="left" w:pos="180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 xml:space="preserve">Faribault County, Willmar, </w:t>
            </w:r>
            <w:proofErr w:type="spellStart"/>
            <w:r w:rsidRPr="004A2A59">
              <w:rPr>
                <w:rFonts w:asciiTheme="minorHAnsi" w:hAnsiTheme="minorHAnsi"/>
                <w:sz w:val="20"/>
              </w:rPr>
              <w:t>LeSueur</w:t>
            </w:r>
            <w:proofErr w:type="spellEnd"/>
            <w:r w:rsidRPr="004A2A59">
              <w:rPr>
                <w:rFonts w:asciiTheme="minorHAnsi" w:hAnsiTheme="minorHAnsi"/>
                <w:sz w:val="20"/>
              </w:rPr>
              <w:t xml:space="preserve">, *Mankato, Southwest ABE 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862E0E0" w14:textId="35BB96D6" w:rsidR="00DD403E" w:rsidRPr="00141992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95F3D">
              <w:rPr>
                <w:rFonts w:asciiTheme="minorHAnsi" w:hAnsiTheme="minorHAnsi"/>
                <w:sz w:val="20"/>
                <w:szCs w:val="20"/>
              </w:rPr>
              <w:t>Mary Kate Lewis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1459D3D5" w14:textId="36564F83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95F3D">
              <w:rPr>
                <w:rFonts w:asciiTheme="minorHAnsi" w:hAnsiTheme="minorHAnsi"/>
                <w:color w:val="auto"/>
                <w:sz w:val="20"/>
                <w:szCs w:val="20"/>
              </w:rPr>
              <w:t>mlewis1@isd77.org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5607477C" w14:textId="779E111C" w:rsidR="00DD403E" w:rsidRPr="00595F3D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507-345-5222</w:t>
            </w:r>
          </w:p>
        </w:tc>
      </w:tr>
      <w:tr w:rsidR="00DD403E" w:rsidRPr="00EC7031" w14:paraId="3A7C3B9A" w14:textId="77777777" w:rsidTr="00DD403E">
        <w:trPr>
          <w:jc w:val="center"/>
        </w:trPr>
        <w:tc>
          <w:tcPr>
            <w:tcW w:w="7128" w:type="dxa"/>
          </w:tcPr>
          <w:p w14:paraId="0307170A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Southeast Region</w:t>
            </w:r>
          </w:p>
          <w:p w14:paraId="420B8950" w14:textId="7AD13E52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</w:t>
            </w:r>
            <w:r w:rsidRPr="004A2A59">
              <w:rPr>
                <w:rFonts w:asciiTheme="minorHAnsi" w:hAnsiTheme="minorHAnsi"/>
                <w:sz w:val="20"/>
              </w:rPr>
              <w:t xml:space="preserve">Red Wing, Rochester, Southeast ABE </w:t>
            </w:r>
          </w:p>
        </w:tc>
        <w:tc>
          <w:tcPr>
            <w:tcW w:w="2070" w:type="dxa"/>
          </w:tcPr>
          <w:p w14:paraId="7C6B2031" w14:textId="5DDE88AC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Penny Jahnke</w:t>
            </w:r>
          </w:p>
          <w:p w14:paraId="48DF4D77" w14:textId="3AC0402F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Jill Rivard</w:t>
            </w:r>
          </w:p>
        </w:tc>
        <w:tc>
          <w:tcPr>
            <w:tcW w:w="3240" w:type="dxa"/>
          </w:tcPr>
          <w:p w14:paraId="15295517" w14:textId="38CC2B3F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penny.jahnke@alschools.org</w:t>
            </w:r>
          </w:p>
          <w:p w14:paraId="54A8E560" w14:textId="12926495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jkrivard@rwps.org</w:t>
            </w:r>
          </w:p>
        </w:tc>
        <w:tc>
          <w:tcPr>
            <w:tcW w:w="2178" w:type="dxa"/>
          </w:tcPr>
          <w:p w14:paraId="130F3DC7" w14:textId="7345222C" w:rsidR="00DD403E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507-379-4867</w:t>
            </w:r>
          </w:p>
          <w:p w14:paraId="43309977" w14:textId="0C6ED5DD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651-385-4562</w:t>
            </w:r>
          </w:p>
        </w:tc>
      </w:tr>
      <w:tr w:rsidR="00DD403E" w:rsidRPr="00EC7031" w14:paraId="4B844CC6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4B0766D3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Minneapolis Region</w:t>
            </w:r>
          </w:p>
          <w:p w14:paraId="76008B5C" w14:textId="14B10FC9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</w:rPr>
            </w:pPr>
            <w:r w:rsidRPr="004A2A59">
              <w:rPr>
                <w:rFonts w:asciiTheme="minorHAnsi" w:hAnsiTheme="minorHAnsi"/>
                <w:sz w:val="20"/>
              </w:rPr>
              <w:t>AIOIC, *Minneapolis ABE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DEF390B" w14:textId="55422499" w:rsidR="00B965EA" w:rsidRPr="00B94CE5" w:rsidRDefault="00B965EA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Damon Basset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2D6C0EC6" w14:textId="03C4AB0D" w:rsidR="00B965EA" w:rsidRPr="00141992" w:rsidRDefault="00B965EA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d</w:t>
            </w:r>
            <w:r w:rsidRPr="00B965EA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amon.</w:t>
            </w: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b</w:t>
            </w:r>
            <w:r w:rsidRPr="00B965EA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</w:rPr>
              <w:t>assett@mpls.k12.mn.us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28BBE671" w14:textId="38B6C367" w:rsidR="00DD403E" w:rsidRPr="00595F3D" w:rsidRDefault="00B965EA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965EA">
              <w:rPr>
                <w:rFonts w:asciiTheme="minorHAnsi" w:hAnsiTheme="minorHAnsi" w:cstheme="minorHAnsi"/>
                <w:sz w:val="20"/>
                <w:szCs w:val="20"/>
              </w:rPr>
              <w:t>612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965EA">
              <w:rPr>
                <w:rFonts w:asciiTheme="minorHAnsi" w:hAnsiTheme="minorHAnsi" w:cstheme="minorHAnsi"/>
                <w:sz w:val="20"/>
                <w:szCs w:val="20"/>
              </w:rPr>
              <w:t>668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B965EA">
              <w:rPr>
                <w:rFonts w:asciiTheme="minorHAnsi" w:hAnsiTheme="minorHAnsi" w:cstheme="minorHAnsi"/>
                <w:sz w:val="20"/>
                <w:szCs w:val="20"/>
              </w:rPr>
              <w:t>3816</w:t>
            </w:r>
          </w:p>
        </w:tc>
      </w:tr>
      <w:tr w:rsidR="00DD403E" w:rsidRPr="00EC7031" w14:paraId="3BBD6D96" w14:textId="77777777" w:rsidTr="00DD403E">
        <w:trPr>
          <w:jc w:val="center"/>
        </w:trPr>
        <w:tc>
          <w:tcPr>
            <w:tcW w:w="7128" w:type="dxa"/>
          </w:tcPr>
          <w:p w14:paraId="7D22D130" w14:textId="5624B726" w:rsidR="00DD403E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Saint Paul Region</w:t>
            </w:r>
          </w:p>
          <w:p w14:paraId="2D822BF6" w14:textId="59931674" w:rsidR="00DD403E" w:rsidRPr="007A4A8A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ThinkSelf, *Saint Paul Community Literacy Consortium</w:t>
            </w:r>
          </w:p>
        </w:tc>
        <w:tc>
          <w:tcPr>
            <w:tcW w:w="2070" w:type="dxa"/>
          </w:tcPr>
          <w:p w14:paraId="75DD42A6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Karen Gerdin</w:t>
            </w:r>
          </w:p>
        </w:tc>
        <w:tc>
          <w:tcPr>
            <w:tcW w:w="3240" w:type="dxa"/>
          </w:tcPr>
          <w:p w14:paraId="4452C2AE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karen.gerdin@spps.org</w:t>
            </w:r>
          </w:p>
        </w:tc>
        <w:tc>
          <w:tcPr>
            <w:tcW w:w="2178" w:type="dxa"/>
          </w:tcPr>
          <w:p w14:paraId="3603681A" w14:textId="77777777" w:rsidR="00DD403E" w:rsidRPr="004A2A59" w:rsidRDefault="00DD403E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 w:rsidRPr="004A2A59">
              <w:rPr>
                <w:rFonts w:asciiTheme="minorHAnsi" w:hAnsiTheme="minorHAnsi"/>
                <w:sz w:val="20"/>
                <w:szCs w:val="20"/>
              </w:rPr>
              <w:t>651-744-7522</w:t>
            </w:r>
          </w:p>
        </w:tc>
      </w:tr>
      <w:tr w:rsidR="00DD403E" w:rsidRPr="00EC7031" w14:paraId="3352FE76" w14:textId="77777777" w:rsidTr="00DD403E">
        <w:trPr>
          <w:jc w:val="center"/>
        </w:trPr>
        <w:tc>
          <w:tcPr>
            <w:tcW w:w="7128" w:type="dxa"/>
            <w:shd w:val="clear" w:color="auto" w:fill="D9D9D9" w:themeFill="background1" w:themeFillShade="D9"/>
          </w:tcPr>
          <w:p w14:paraId="6D21D98C" w14:textId="77777777" w:rsidR="00DD403E" w:rsidRPr="004A2A59" w:rsidRDefault="00DD403E" w:rsidP="00DD403E">
            <w:pPr>
              <w:tabs>
                <w:tab w:val="left" w:pos="165"/>
                <w:tab w:val="left" w:pos="7290"/>
              </w:tabs>
              <w:rPr>
                <w:rFonts w:asciiTheme="minorHAnsi" w:hAnsiTheme="minorHAnsi"/>
                <w:b/>
                <w:sz w:val="20"/>
                <w:szCs w:val="24"/>
              </w:rPr>
            </w:pPr>
            <w:r w:rsidRPr="004A2A59">
              <w:rPr>
                <w:rFonts w:asciiTheme="minorHAnsi" w:hAnsiTheme="minorHAnsi"/>
                <w:b/>
                <w:sz w:val="20"/>
                <w:szCs w:val="24"/>
              </w:rPr>
              <w:t>*Department of Corrections (DOC)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6A3C9B1" w14:textId="7AD80511" w:rsidR="00DD403E" w:rsidRPr="004A2A59" w:rsidRDefault="00F948D4" w:rsidP="00DD403E">
            <w:pPr>
              <w:tabs>
                <w:tab w:val="left" w:pos="729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Patty Popp</w:t>
            </w:r>
          </w:p>
        </w:tc>
        <w:tc>
          <w:tcPr>
            <w:tcW w:w="3240" w:type="dxa"/>
            <w:shd w:val="clear" w:color="auto" w:fill="D9D9D9" w:themeFill="background1" w:themeFillShade="D9"/>
          </w:tcPr>
          <w:p w14:paraId="6564E32E" w14:textId="77777777" w:rsidR="00F948D4" w:rsidRPr="00F948D4" w:rsidRDefault="00F948D4" w:rsidP="00F948D4">
            <w:pPr>
              <w:pStyle w:val="NormalWeb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Pr="00F948D4">
                <w:rPr>
                  <w:rStyle w:val="Hyperlink"/>
                  <w:color w:val="auto"/>
                  <w:sz w:val="20"/>
                  <w:szCs w:val="20"/>
                  <w:u w:val="none"/>
                </w:rPr>
                <w:t>patty.popp@state.mn.us</w:t>
              </w:r>
            </w:hyperlink>
          </w:p>
          <w:p w14:paraId="147D72A1" w14:textId="6643E1AC" w:rsidR="00DD403E" w:rsidRPr="00F948D4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77823A9A" w14:textId="77777777" w:rsidR="00F948D4" w:rsidRPr="00F948D4" w:rsidRDefault="00F948D4" w:rsidP="00F948D4">
            <w:pPr>
              <w:pStyle w:val="NormalWeb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48D4">
              <w:rPr>
                <w:color w:val="000000"/>
                <w:sz w:val="20"/>
                <w:szCs w:val="20"/>
              </w:rPr>
              <w:t xml:space="preserve">320-248-2630 </w:t>
            </w:r>
          </w:p>
          <w:p w14:paraId="2BA35079" w14:textId="4C474C38" w:rsidR="00DD403E" w:rsidRPr="00F948D4" w:rsidRDefault="00DD403E" w:rsidP="00DD403E">
            <w:pPr>
              <w:tabs>
                <w:tab w:val="left" w:pos="729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11F8B9CE" w14:textId="77777777" w:rsidR="00AA0FDE" w:rsidRDefault="00AA0FDE" w:rsidP="00651DCA">
      <w:pPr>
        <w:rPr>
          <w:rFonts w:asciiTheme="minorHAnsi" w:hAnsiTheme="minorHAnsi"/>
          <w:sz w:val="16"/>
          <w:szCs w:val="16"/>
        </w:rPr>
      </w:pPr>
    </w:p>
    <w:p w14:paraId="0DFCCB83" w14:textId="77777777" w:rsidR="001D5EEB" w:rsidRPr="00087DF0" w:rsidRDefault="004312C9" w:rsidP="00651DCA">
      <w:pPr>
        <w:rPr>
          <w:rFonts w:asciiTheme="minorHAnsi" w:hAnsiTheme="minorHAnsi"/>
          <w:sz w:val="20"/>
        </w:rPr>
      </w:pPr>
      <w:r w:rsidRPr="00087DF0">
        <w:rPr>
          <w:rFonts w:asciiTheme="minorHAnsi" w:hAnsiTheme="minorHAnsi"/>
          <w:sz w:val="20"/>
        </w:rPr>
        <w:t>*</w:t>
      </w:r>
      <w:r w:rsidR="001D5EEB" w:rsidRPr="00087DF0">
        <w:rPr>
          <w:rFonts w:asciiTheme="minorHAnsi" w:hAnsiTheme="minorHAnsi"/>
          <w:sz w:val="20"/>
        </w:rPr>
        <w:t>Fiscal Agent for the Transitions Aid</w:t>
      </w:r>
    </w:p>
    <w:sectPr w:rsidR="001D5EEB" w:rsidRPr="00087DF0" w:rsidSect="00B35A5F">
      <w:headerReference w:type="default" r:id="rId12"/>
      <w:pgSz w:w="15840" w:h="12240" w:orient="landscape"/>
      <w:pgMar w:top="23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8FF88" w14:textId="77777777" w:rsidR="00AE03B3" w:rsidRDefault="00AE03B3" w:rsidP="00B42EF7">
      <w:r>
        <w:separator/>
      </w:r>
    </w:p>
  </w:endnote>
  <w:endnote w:type="continuationSeparator" w:id="0">
    <w:p w14:paraId="2142EFDC" w14:textId="77777777" w:rsidR="00AE03B3" w:rsidRDefault="00AE03B3" w:rsidP="00B4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3BB7" w14:textId="77777777" w:rsidR="00AE03B3" w:rsidRDefault="00AE03B3" w:rsidP="00B42EF7">
      <w:r>
        <w:separator/>
      </w:r>
    </w:p>
  </w:footnote>
  <w:footnote w:type="continuationSeparator" w:id="0">
    <w:p w14:paraId="47FA4336" w14:textId="77777777" w:rsidR="00AE03B3" w:rsidRDefault="00AE03B3" w:rsidP="00B4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7E15C" w14:textId="6577F6AA" w:rsidR="006C1E1E" w:rsidRPr="00B35A5F" w:rsidRDefault="00016DD5" w:rsidP="00016DD5">
    <w:pPr>
      <w:pStyle w:val="Header"/>
      <w:rPr>
        <w:rFonts w:asciiTheme="minorHAnsi" w:hAnsiTheme="minorHAnsi"/>
        <w:b/>
        <w:color w:val="auto"/>
        <w:sz w:val="32"/>
        <w:szCs w:val="24"/>
      </w:rPr>
    </w:pPr>
    <w:r>
      <w:rPr>
        <w:rFonts w:ascii="Helvetica" w:hAnsi="Helvetica" w:cs="Arial"/>
        <w:noProof/>
        <w:color w:val="222222"/>
        <w:sz w:val="39"/>
        <w:szCs w:val="39"/>
      </w:rPr>
      <w:drawing>
        <wp:inline distT="0" distB="0" distL="0" distR="0" wp14:anchorId="25B5B64E" wp14:editId="2B6F6BEC">
          <wp:extent cx="1901825" cy="629285"/>
          <wp:effectExtent l="0" t="0" r="3175" b="0"/>
          <wp:docPr id="2" name="Picture 2" descr="Minnesota Association of Workforce Board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nesota Association of Workforce Board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color w:val="auto"/>
        <w:sz w:val="32"/>
        <w:szCs w:val="24"/>
      </w:rPr>
      <w:tab/>
      <w:t xml:space="preserve">               </w:t>
    </w:r>
    <w:r w:rsidRPr="00016DD5">
      <w:rPr>
        <w:rFonts w:asciiTheme="minorHAnsi" w:hAnsiTheme="minorHAnsi"/>
        <w:b/>
        <w:color w:val="auto"/>
        <w:sz w:val="32"/>
        <w:szCs w:val="24"/>
      </w:rPr>
      <w:t xml:space="preserve"> </w:t>
    </w:r>
    <w:r w:rsidR="00FF4CAA">
      <w:rPr>
        <w:rFonts w:asciiTheme="minorHAnsi" w:hAnsiTheme="minorHAnsi"/>
        <w:b/>
        <w:noProof/>
        <w:color w:val="auto"/>
        <w:sz w:val="32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B1CB2" wp14:editId="25ECE8B3">
              <wp:simplePos x="0" y="0"/>
              <wp:positionH relativeFrom="column">
                <wp:posOffset>6515100</wp:posOffset>
              </wp:positionH>
              <wp:positionV relativeFrom="paragraph">
                <wp:posOffset>66675</wp:posOffset>
              </wp:positionV>
              <wp:extent cx="2428875" cy="619125"/>
              <wp:effectExtent l="0" t="0" r="9525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25205" w14:textId="1B628C0C" w:rsidR="00FF4CAA" w:rsidRDefault="00FF4CA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A35DA3" wp14:editId="4C4BEF4F">
                                <wp:extent cx="2286000" cy="561975"/>
                                <wp:effectExtent l="0" t="0" r="0" b="0"/>
                                <wp:docPr id="1" name="Picture 5" descr="Minnesota Department of Educatio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5" descr="Minnesota Department of Education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561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B1CB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13pt;margin-top:5.25pt;width:191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" fillcolor="white [3201]" stroked="f" strokeweight=".5pt">
              <v:textbox>
                <w:txbxContent>
                  <w:p w14:paraId="45325205" w14:textId="1B628C0C" w:rsidR="00FF4CAA" w:rsidRDefault="00FF4CAA">
                    <w:r>
                      <w:rPr>
                        <w:noProof/>
                      </w:rPr>
                      <w:drawing>
                        <wp:inline distT="0" distB="0" distL="0" distR="0" wp14:anchorId="2EA35DA3" wp14:editId="4C4BEF4F">
                          <wp:extent cx="2286000" cy="561975"/>
                          <wp:effectExtent l="0" t="0" r="0" b="0"/>
                          <wp:docPr id="1" name="Picture 5" descr="Minnesota Department of Educatio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5" descr="Minnesota Department of Education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561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53D72FF" w14:textId="12C94045" w:rsidR="006C1E1E" w:rsidRPr="00194CAB" w:rsidRDefault="006C1E1E" w:rsidP="0057095B">
    <w:pPr>
      <w:pStyle w:val="Header"/>
      <w:jc w:val="center"/>
      <w:rPr>
        <w:rFonts w:asciiTheme="minorHAnsi" w:hAnsiTheme="minorHAnsi"/>
        <w:b/>
        <w:color w:val="auto"/>
        <w:szCs w:val="24"/>
      </w:rPr>
    </w:pPr>
    <w:r w:rsidRPr="00194CAB">
      <w:rPr>
        <w:rFonts w:asciiTheme="minorHAnsi" w:hAnsiTheme="minorHAnsi"/>
        <w:b/>
        <w:color w:val="auto"/>
        <w:szCs w:val="24"/>
      </w:rPr>
      <w:t xml:space="preserve">Adult Basic Education Regional Transitions </w:t>
    </w:r>
    <w:r>
      <w:rPr>
        <w:rFonts w:asciiTheme="minorHAnsi" w:hAnsiTheme="minorHAnsi"/>
        <w:b/>
        <w:color w:val="auto"/>
        <w:szCs w:val="24"/>
      </w:rPr>
      <w:br/>
    </w:r>
    <w:r w:rsidRPr="00194CAB">
      <w:rPr>
        <w:rFonts w:asciiTheme="minorHAnsi" w:hAnsiTheme="minorHAnsi"/>
        <w:b/>
        <w:color w:val="auto"/>
        <w:szCs w:val="24"/>
      </w:rPr>
      <w:t>Coordinator (RTC) Directory</w:t>
    </w:r>
  </w:p>
  <w:p w14:paraId="41715BAE" w14:textId="77777777" w:rsidR="006C1E1E" w:rsidRDefault="006C1E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17542"/>
    <w:multiLevelType w:val="hybridMultilevel"/>
    <w:tmpl w:val="9D5C74AE"/>
    <w:lvl w:ilvl="0" w:tplc="7BE8EFD0">
      <w:start w:val="651"/>
      <w:numFmt w:val="bullet"/>
      <w:lvlText w:val=""/>
      <w:lvlJc w:val="left"/>
      <w:pPr>
        <w:ind w:left="58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9F0"/>
    <w:rsid w:val="00005466"/>
    <w:rsid w:val="00016DD5"/>
    <w:rsid w:val="000312A9"/>
    <w:rsid w:val="00033FEB"/>
    <w:rsid w:val="00034B6C"/>
    <w:rsid w:val="00041344"/>
    <w:rsid w:val="00056D2B"/>
    <w:rsid w:val="00087DF0"/>
    <w:rsid w:val="000D5AA9"/>
    <w:rsid w:val="00111298"/>
    <w:rsid w:val="00141992"/>
    <w:rsid w:val="00185636"/>
    <w:rsid w:val="00192392"/>
    <w:rsid w:val="00194CAB"/>
    <w:rsid w:val="001B6EB8"/>
    <w:rsid w:val="001B71E8"/>
    <w:rsid w:val="001D2219"/>
    <w:rsid w:val="001D4C12"/>
    <w:rsid w:val="001D5EEB"/>
    <w:rsid w:val="001E1890"/>
    <w:rsid w:val="001E1C99"/>
    <w:rsid w:val="001F17F2"/>
    <w:rsid w:val="001F7D1B"/>
    <w:rsid w:val="0020292F"/>
    <w:rsid w:val="00224A74"/>
    <w:rsid w:val="00224BE3"/>
    <w:rsid w:val="00233ABC"/>
    <w:rsid w:val="00250182"/>
    <w:rsid w:val="002B268B"/>
    <w:rsid w:val="002D3868"/>
    <w:rsid w:val="002E082F"/>
    <w:rsid w:val="002E5B8E"/>
    <w:rsid w:val="0031243E"/>
    <w:rsid w:val="00312E7C"/>
    <w:rsid w:val="00325536"/>
    <w:rsid w:val="00345A86"/>
    <w:rsid w:val="0034793C"/>
    <w:rsid w:val="00356088"/>
    <w:rsid w:val="00360E26"/>
    <w:rsid w:val="00383A27"/>
    <w:rsid w:val="003918CE"/>
    <w:rsid w:val="003A521E"/>
    <w:rsid w:val="003C6F26"/>
    <w:rsid w:val="003D57DD"/>
    <w:rsid w:val="004079F0"/>
    <w:rsid w:val="004312C9"/>
    <w:rsid w:val="004338E6"/>
    <w:rsid w:val="00491494"/>
    <w:rsid w:val="004A2A59"/>
    <w:rsid w:val="004A343D"/>
    <w:rsid w:val="004B2452"/>
    <w:rsid w:val="004C111E"/>
    <w:rsid w:val="004C2312"/>
    <w:rsid w:val="004C2930"/>
    <w:rsid w:val="004E5B1D"/>
    <w:rsid w:val="004F7069"/>
    <w:rsid w:val="00512CD7"/>
    <w:rsid w:val="0051799F"/>
    <w:rsid w:val="00551CC2"/>
    <w:rsid w:val="0057095B"/>
    <w:rsid w:val="00574789"/>
    <w:rsid w:val="005839CD"/>
    <w:rsid w:val="00594C7C"/>
    <w:rsid w:val="00595F3D"/>
    <w:rsid w:val="005A6A42"/>
    <w:rsid w:val="005C7445"/>
    <w:rsid w:val="005D1FD1"/>
    <w:rsid w:val="005F6712"/>
    <w:rsid w:val="00605B6A"/>
    <w:rsid w:val="00625C8B"/>
    <w:rsid w:val="00626924"/>
    <w:rsid w:val="00650AA9"/>
    <w:rsid w:val="00651DCA"/>
    <w:rsid w:val="0066348A"/>
    <w:rsid w:val="00687F47"/>
    <w:rsid w:val="006A6740"/>
    <w:rsid w:val="006C1E1E"/>
    <w:rsid w:val="006D502E"/>
    <w:rsid w:val="00750426"/>
    <w:rsid w:val="007516AB"/>
    <w:rsid w:val="00761147"/>
    <w:rsid w:val="00764CD2"/>
    <w:rsid w:val="00774217"/>
    <w:rsid w:val="00793561"/>
    <w:rsid w:val="0079445F"/>
    <w:rsid w:val="007A211C"/>
    <w:rsid w:val="007A4A8A"/>
    <w:rsid w:val="007B527F"/>
    <w:rsid w:val="007E58E2"/>
    <w:rsid w:val="008002EC"/>
    <w:rsid w:val="00827CCA"/>
    <w:rsid w:val="00854D19"/>
    <w:rsid w:val="0086197C"/>
    <w:rsid w:val="008A5AD5"/>
    <w:rsid w:val="008C2AA5"/>
    <w:rsid w:val="008C5395"/>
    <w:rsid w:val="0091098B"/>
    <w:rsid w:val="00912A16"/>
    <w:rsid w:val="009150FA"/>
    <w:rsid w:val="00933018"/>
    <w:rsid w:val="009519B7"/>
    <w:rsid w:val="0095201F"/>
    <w:rsid w:val="009778BA"/>
    <w:rsid w:val="0099275C"/>
    <w:rsid w:val="009B275B"/>
    <w:rsid w:val="009B60C0"/>
    <w:rsid w:val="009C2E7F"/>
    <w:rsid w:val="009E2B21"/>
    <w:rsid w:val="009E60E9"/>
    <w:rsid w:val="009F15E1"/>
    <w:rsid w:val="009F2D41"/>
    <w:rsid w:val="00A24F90"/>
    <w:rsid w:val="00A5187D"/>
    <w:rsid w:val="00A6397F"/>
    <w:rsid w:val="00A71082"/>
    <w:rsid w:val="00A739DF"/>
    <w:rsid w:val="00AA094C"/>
    <w:rsid w:val="00AA0FDE"/>
    <w:rsid w:val="00AE03B3"/>
    <w:rsid w:val="00B060B8"/>
    <w:rsid w:val="00B127D7"/>
    <w:rsid w:val="00B32A93"/>
    <w:rsid w:val="00B35A5F"/>
    <w:rsid w:val="00B41CE3"/>
    <w:rsid w:val="00B42EF7"/>
    <w:rsid w:val="00B55C81"/>
    <w:rsid w:val="00B81302"/>
    <w:rsid w:val="00B821A9"/>
    <w:rsid w:val="00B94CE5"/>
    <w:rsid w:val="00B965EA"/>
    <w:rsid w:val="00BA1367"/>
    <w:rsid w:val="00BF5A40"/>
    <w:rsid w:val="00C32E8A"/>
    <w:rsid w:val="00C41049"/>
    <w:rsid w:val="00C45916"/>
    <w:rsid w:val="00C515DB"/>
    <w:rsid w:val="00C60C1B"/>
    <w:rsid w:val="00C82181"/>
    <w:rsid w:val="00C82CC4"/>
    <w:rsid w:val="00C96F53"/>
    <w:rsid w:val="00CA6889"/>
    <w:rsid w:val="00CC321A"/>
    <w:rsid w:val="00CD5FF3"/>
    <w:rsid w:val="00CF3E57"/>
    <w:rsid w:val="00D01CB3"/>
    <w:rsid w:val="00D03988"/>
    <w:rsid w:val="00D22FBD"/>
    <w:rsid w:val="00D23C71"/>
    <w:rsid w:val="00D24647"/>
    <w:rsid w:val="00D272AE"/>
    <w:rsid w:val="00D978F0"/>
    <w:rsid w:val="00DA3629"/>
    <w:rsid w:val="00DC3CD8"/>
    <w:rsid w:val="00DD403E"/>
    <w:rsid w:val="00DE6E53"/>
    <w:rsid w:val="00E1081F"/>
    <w:rsid w:val="00E27A7C"/>
    <w:rsid w:val="00E30C11"/>
    <w:rsid w:val="00E526AE"/>
    <w:rsid w:val="00E86FA9"/>
    <w:rsid w:val="00E94C4B"/>
    <w:rsid w:val="00EA645C"/>
    <w:rsid w:val="00EB5C3B"/>
    <w:rsid w:val="00EC7031"/>
    <w:rsid w:val="00F32DD5"/>
    <w:rsid w:val="00F5718F"/>
    <w:rsid w:val="00F81CA9"/>
    <w:rsid w:val="00F8548E"/>
    <w:rsid w:val="00F87716"/>
    <w:rsid w:val="00F948D4"/>
    <w:rsid w:val="00FA58D8"/>
    <w:rsid w:val="00FB520E"/>
    <w:rsid w:val="00FC6AD0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E2B9A9"/>
  <w15:docId w15:val="{7CB4AE50-A0A2-4DAF-818E-C35A214A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F90"/>
  </w:style>
  <w:style w:type="paragraph" w:styleId="Heading1">
    <w:name w:val="heading 1"/>
    <w:basedOn w:val="Normal"/>
    <w:next w:val="Normal"/>
    <w:link w:val="Heading1Char"/>
    <w:uiPriority w:val="9"/>
    <w:qFormat/>
    <w:rsid w:val="00A24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F90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4F90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paragraph" w:styleId="NoSpacing">
    <w:name w:val="No Spacing"/>
    <w:uiPriority w:val="1"/>
    <w:qFormat/>
    <w:rsid w:val="00A24F90"/>
  </w:style>
  <w:style w:type="table" w:styleId="TableGrid">
    <w:name w:val="Table Grid"/>
    <w:basedOn w:val="TableNormal"/>
    <w:uiPriority w:val="59"/>
    <w:rsid w:val="0040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187D"/>
    <w:rPr>
      <w:color w:val="DB535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F7"/>
  </w:style>
  <w:style w:type="paragraph" w:styleId="Footer">
    <w:name w:val="footer"/>
    <w:basedOn w:val="Normal"/>
    <w:link w:val="FooterChar"/>
    <w:uiPriority w:val="99"/>
    <w:unhideWhenUsed/>
    <w:rsid w:val="00B42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F7"/>
  </w:style>
  <w:style w:type="paragraph" w:styleId="BalloonText">
    <w:name w:val="Balloon Text"/>
    <w:basedOn w:val="Normal"/>
    <w:link w:val="BalloonTextChar"/>
    <w:uiPriority w:val="99"/>
    <w:semiHidden/>
    <w:unhideWhenUsed/>
    <w:rsid w:val="00B42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DC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7DF0"/>
    <w:rPr>
      <w:color w:val="90363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F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948D4"/>
    <w:rPr>
      <w:rFonts w:ascii="Calibr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wfraenkel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ty.popp@state.mn.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trick.hobot@ahschool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cy.chase@aeo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mawb-mn.org/" TargetMode="Externa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1314-3DE4-404C-8583-0E97AE7DA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</dc:creator>
  <cp:lastModifiedBy>Dincau, Julie (She/Her/Hers) (MDE)</cp:lastModifiedBy>
  <cp:revision>3</cp:revision>
  <cp:lastPrinted>2016-04-11T04:25:00Z</cp:lastPrinted>
  <dcterms:created xsi:type="dcterms:W3CDTF">2023-09-26T20:35:00Z</dcterms:created>
  <dcterms:modified xsi:type="dcterms:W3CDTF">2023-09-26T20:44:00Z</dcterms:modified>
</cp:coreProperties>
</file>